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29C8" w14:textId="1590267B" w:rsidR="002D49F9" w:rsidRDefault="003343A5">
      <w:r>
        <w:rPr>
          <w:noProof/>
        </w:rPr>
        <w:drawing>
          <wp:anchor distT="0" distB="0" distL="114300" distR="114300" simplePos="0" relativeHeight="251658240" behindDoc="0" locked="0" layoutInCell="1" allowOverlap="1" wp14:anchorId="1B7E7048" wp14:editId="165250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5307" cy="516466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07" cy="51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10045" w14:textId="4B142AC3" w:rsidR="003343A5" w:rsidRDefault="003343A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1719" w14:paraId="2EDBE5B5" w14:textId="77777777" w:rsidTr="00D21719">
        <w:tc>
          <w:tcPr>
            <w:tcW w:w="9062" w:type="dxa"/>
            <w:shd w:val="clear" w:color="auto" w:fill="E2EFD9" w:themeFill="accent6" w:themeFillTint="33"/>
          </w:tcPr>
          <w:p w14:paraId="71ED1217" w14:textId="19169144" w:rsidR="00D21719" w:rsidRPr="00D21719" w:rsidRDefault="00D21719" w:rsidP="003343A5">
            <w:pPr>
              <w:pStyle w:val="Titel"/>
              <w:rPr>
                <w:i/>
                <w:iCs/>
              </w:rPr>
            </w:pPr>
            <w:r w:rsidRPr="00D21719">
              <w:rPr>
                <w:i/>
                <w:iCs/>
              </w:rPr>
              <w:t>Commerciële calculaties</w:t>
            </w:r>
          </w:p>
        </w:tc>
      </w:tr>
      <w:tr w:rsidR="00D21719" w14:paraId="61D6033D" w14:textId="77777777" w:rsidTr="00D21719">
        <w:tc>
          <w:tcPr>
            <w:tcW w:w="9062" w:type="dxa"/>
            <w:shd w:val="clear" w:color="auto" w:fill="E2EFD9" w:themeFill="accent6" w:themeFillTint="33"/>
          </w:tcPr>
          <w:p w14:paraId="45081337" w14:textId="624C5034" w:rsidR="00D21719" w:rsidRDefault="00D21719" w:rsidP="00D21719">
            <w:r w:rsidRPr="00D21719">
              <w:rPr>
                <w:b/>
                <w:bCs/>
              </w:rPr>
              <w:t>Module</w:t>
            </w:r>
            <w:r>
              <w:t xml:space="preserve">: </w:t>
            </w:r>
            <w:r w:rsidRPr="003343A5">
              <w:t>Basis calculaties</w:t>
            </w:r>
          </w:p>
        </w:tc>
      </w:tr>
      <w:tr w:rsidR="00D21719" w14:paraId="46E3114E" w14:textId="77777777" w:rsidTr="00D21719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72854" w14:textId="1EAB02AE" w:rsidR="00D21719" w:rsidRDefault="00D21719" w:rsidP="00D21719">
            <w:r w:rsidRPr="00D21719">
              <w:rPr>
                <w:b/>
                <w:bCs/>
              </w:rPr>
              <w:t>Onderwerp</w:t>
            </w:r>
            <w:r>
              <w:t xml:space="preserve">: </w:t>
            </w:r>
            <w:r w:rsidR="009545AC">
              <w:t>BEP bij handelsondernemingen</w:t>
            </w:r>
          </w:p>
        </w:tc>
      </w:tr>
    </w:tbl>
    <w:p w14:paraId="662E2F6D" w14:textId="47230043" w:rsidR="003343A5" w:rsidRDefault="003343A5" w:rsidP="003343A5"/>
    <w:p w14:paraId="4F892133" w14:textId="42ADC93B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  <w:sz w:val="36"/>
          <w:szCs w:val="36"/>
        </w:rPr>
        <w:t>Opdracht</w:t>
      </w:r>
      <w:r w:rsidRPr="00C20333">
        <w:rPr>
          <w:b/>
          <w:bCs/>
          <w:sz w:val="40"/>
          <w:szCs w:val="40"/>
        </w:rPr>
        <w:t xml:space="preserve"> </w:t>
      </w:r>
      <w:r w:rsidRPr="00C20333">
        <w:rPr>
          <w:b/>
          <w:bCs/>
          <w:sz w:val="36"/>
          <w:szCs w:val="36"/>
        </w:rPr>
        <w:t>1</w:t>
      </w:r>
    </w:p>
    <w:p w14:paraId="0A1A4BF6" w14:textId="77777777" w:rsidR="00FD2468" w:rsidRDefault="00FD2468" w:rsidP="00FD2468">
      <w:pPr>
        <w:rPr>
          <w:sz w:val="24"/>
          <w:szCs w:val="24"/>
        </w:rPr>
      </w:pPr>
      <w:r>
        <w:rPr>
          <w:sz w:val="24"/>
          <w:szCs w:val="24"/>
        </w:rPr>
        <w:t>Een ondernemer heeft voor het jaar 2021 de volgende gegevens verzameld:</w:t>
      </w:r>
    </w:p>
    <w:p w14:paraId="2DE0D65D" w14:textId="77777777" w:rsidR="00FD2468" w:rsidRPr="00C429F0" w:rsidRDefault="00FD2468" w:rsidP="00FD2468">
      <w:pPr>
        <w:pStyle w:val="Lijstaline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De constante kosten bedragen € 150.000</w:t>
      </w:r>
      <w:r w:rsidRPr="00C429F0">
        <w:rPr>
          <w:sz w:val="24"/>
          <w:szCs w:val="24"/>
        </w:rPr>
        <w:t xml:space="preserve">. </w:t>
      </w:r>
    </w:p>
    <w:p w14:paraId="258C77E4" w14:textId="77777777" w:rsidR="00FD2468" w:rsidRPr="00C429F0" w:rsidRDefault="00FD2468" w:rsidP="00FD2468">
      <w:pPr>
        <w:pStyle w:val="Lijstaline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De inkoopwaarde van de omzet is 75%</w:t>
      </w:r>
    </w:p>
    <w:p w14:paraId="18E031F5" w14:textId="77777777" w:rsidR="00FD2468" w:rsidRDefault="00FD2468" w:rsidP="00FD2468">
      <w:pPr>
        <w:pStyle w:val="Lijstaline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De variabele kosten zijn 5% van de omzet</w:t>
      </w:r>
      <w:r w:rsidRPr="00C429F0">
        <w:rPr>
          <w:sz w:val="24"/>
          <w:szCs w:val="24"/>
        </w:rPr>
        <w:t>.</w:t>
      </w:r>
    </w:p>
    <w:p w14:paraId="6BE94C75" w14:textId="77777777" w:rsidR="00FD2468" w:rsidRPr="00C429F0" w:rsidRDefault="00FD2468" w:rsidP="00FD2468">
      <w:pPr>
        <w:pStyle w:val="Lijstalinea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Werkelijke omzet € 800.000</w:t>
      </w:r>
    </w:p>
    <w:p w14:paraId="245A35EB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3CC34D1A" w14:textId="77777777" w:rsidR="00FD2468" w:rsidRPr="00BC30DE" w:rsidRDefault="00FD2468" w:rsidP="00FD2468">
      <w:pPr>
        <w:pStyle w:val="Lijstalinea"/>
        <w:numPr>
          <w:ilvl w:val="0"/>
          <w:numId w:val="6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 xml:space="preserve">Bereken </w:t>
      </w:r>
      <w:r>
        <w:rPr>
          <w:sz w:val="24"/>
          <w:szCs w:val="24"/>
        </w:rPr>
        <w:t>het bijdragepercentage</w:t>
      </w:r>
    </w:p>
    <w:p w14:paraId="2B71AB19" w14:textId="77777777" w:rsidR="00FD2468" w:rsidRPr="00BC30DE" w:rsidRDefault="00FD2468" w:rsidP="00FD2468">
      <w:pPr>
        <w:pStyle w:val="Lijstalinea"/>
        <w:numPr>
          <w:ilvl w:val="0"/>
          <w:numId w:val="6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 xml:space="preserve">Bereken de break even </w:t>
      </w:r>
      <w:r>
        <w:rPr>
          <w:sz w:val="24"/>
          <w:szCs w:val="24"/>
        </w:rPr>
        <w:t>omzet</w:t>
      </w:r>
      <w:r w:rsidRPr="00BC30DE">
        <w:rPr>
          <w:sz w:val="24"/>
          <w:szCs w:val="24"/>
        </w:rPr>
        <w:t xml:space="preserve"> (be</w:t>
      </w:r>
      <w:r>
        <w:rPr>
          <w:sz w:val="24"/>
          <w:szCs w:val="24"/>
        </w:rPr>
        <w:t>o</w:t>
      </w:r>
      <w:r w:rsidRPr="00BC30DE">
        <w:rPr>
          <w:sz w:val="24"/>
          <w:szCs w:val="24"/>
        </w:rPr>
        <w:t>)</w:t>
      </w:r>
    </w:p>
    <w:p w14:paraId="42BDB0F4" w14:textId="77777777" w:rsidR="00FD2468" w:rsidRPr="00BC30DE" w:rsidRDefault="00FD2468" w:rsidP="00FD2468">
      <w:pPr>
        <w:pStyle w:val="Lijstalinea"/>
        <w:numPr>
          <w:ilvl w:val="0"/>
          <w:numId w:val="6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>Toon door middel van een berekening aan, dat bij het door jouw gevonden antwoord bij vraag b de kosten gelijk zijn aan de omzet.</w:t>
      </w:r>
    </w:p>
    <w:p w14:paraId="023A5670" w14:textId="77777777" w:rsidR="00FD2468" w:rsidRPr="00BC30DE" w:rsidRDefault="00FD2468" w:rsidP="00FD2468">
      <w:pPr>
        <w:pStyle w:val="Lijstalinea"/>
        <w:numPr>
          <w:ilvl w:val="0"/>
          <w:numId w:val="6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>Bereken de veiligheidsmarge</w:t>
      </w:r>
      <w:r>
        <w:rPr>
          <w:sz w:val="24"/>
          <w:szCs w:val="24"/>
        </w:rPr>
        <w:t xml:space="preserve"> procenten.</w:t>
      </w:r>
    </w:p>
    <w:p w14:paraId="02957992" w14:textId="182148A0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104D73B6" w14:textId="77777777" w:rsidTr="00C20333">
        <w:tc>
          <w:tcPr>
            <w:tcW w:w="9062" w:type="dxa"/>
          </w:tcPr>
          <w:p w14:paraId="49253D67" w14:textId="0A0B69A5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Antwoorden en berekeningen </w:t>
            </w:r>
          </w:p>
          <w:p w14:paraId="15C407C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3864A1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F3CBD0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8E573A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C49F96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7B6A04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5E9422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2CB391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50DF6E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9B1955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2FB6E3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A47504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88813B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83C544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F9F8372" w14:textId="72E092A4" w:rsidR="00C20333" w:rsidRDefault="00C20333" w:rsidP="00C20333">
            <w:pPr>
              <w:rPr>
                <w:sz w:val="24"/>
                <w:szCs w:val="24"/>
              </w:rPr>
            </w:pPr>
          </w:p>
          <w:p w14:paraId="2C668428" w14:textId="73E8BFA1" w:rsidR="00C20333" w:rsidRDefault="00C20333" w:rsidP="00C20333">
            <w:pPr>
              <w:rPr>
                <w:sz w:val="24"/>
                <w:szCs w:val="24"/>
              </w:rPr>
            </w:pPr>
          </w:p>
          <w:p w14:paraId="430C802B" w14:textId="519DD50D" w:rsidR="00C20333" w:rsidRDefault="00C20333" w:rsidP="00C20333">
            <w:pPr>
              <w:rPr>
                <w:sz w:val="24"/>
                <w:szCs w:val="24"/>
              </w:rPr>
            </w:pPr>
          </w:p>
          <w:p w14:paraId="2F032EFD" w14:textId="282E5C87" w:rsidR="00C20333" w:rsidRDefault="00C20333" w:rsidP="00C20333">
            <w:pPr>
              <w:rPr>
                <w:sz w:val="24"/>
                <w:szCs w:val="24"/>
              </w:rPr>
            </w:pPr>
          </w:p>
          <w:p w14:paraId="15A07EDD" w14:textId="492F9344" w:rsidR="00C20333" w:rsidRDefault="00C20333" w:rsidP="00C20333">
            <w:pPr>
              <w:rPr>
                <w:sz w:val="24"/>
                <w:szCs w:val="24"/>
              </w:rPr>
            </w:pPr>
          </w:p>
          <w:p w14:paraId="41316D4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DB47DDD" w14:textId="2D79402B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4FEBECD4" w14:textId="77777777" w:rsidR="00C20333" w:rsidRPr="00C20333" w:rsidRDefault="00C20333" w:rsidP="00C20333">
      <w:pPr>
        <w:rPr>
          <w:sz w:val="24"/>
          <w:szCs w:val="24"/>
        </w:rPr>
      </w:pPr>
    </w:p>
    <w:p w14:paraId="31DFD36C" w14:textId="77777777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2</w:t>
      </w:r>
    </w:p>
    <w:p w14:paraId="72BE922D" w14:textId="77777777" w:rsidR="00C20333" w:rsidRDefault="00C20333" w:rsidP="00C20333">
      <w:pPr>
        <w:rPr>
          <w:sz w:val="24"/>
          <w:szCs w:val="24"/>
        </w:rPr>
      </w:pPr>
      <w:r>
        <w:rPr>
          <w:sz w:val="24"/>
          <w:szCs w:val="24"/>
        </w:rPr>
        <w:t>Van een ondernemer zijn de volgende gegevens bekend:</w:t>
      </w:r>
    </w:p>
    <w:p w14:paraId="13FAAE2E" w14:textId="77777777" w:rsidR="00C20333" w:rsidRPr="00C429F0" w:rsidRDefault="00C20333" w:rsidP="00FD2468">
      <w:pPr>
        <w:pStyle w:val="Lijstalinea"/>
        <w:numPr>
          <w:ilvl w:val="0"/>
          <w:numId w:val="8"/>
        </w:numPr>
        <w:ind w:left="426"/>
        <w:rPr>
          <w:sz w:val="24"/>
          <w:szCs w:val="24"/>
        </w:rPr>
      </w:pPr>
      <w:r w:rsidRPr="00C429F0">
        <w:rPr>
          <w:sz w:val="24"/>
          <w:szCs w:val="24"/>
        </w:rPr>
        <w:t>Constante kosten: € 135.000</w:t>
      </w:r>
    </w:p>
    <w:p w14:paraId="12F8C87F" w14:textId="77777777" w:rsidR="00C20333" w:rsidRPr="00C429F0" w:rsidRDefault="00C20333" w:rsidP="00FD2468">
      <w:pPr>
        <w:pStyle w:val="Lijstalinea"/>
        <w:numPr>
          <w:ilvl w:val="0"/>
          <w:numId w:val="8"/>
        </w:numPr>
        <w:ind w:left="426"/>
        <w:rPr>
          <w:sz w:val="24"/>
          <w:szCs w:val="24"/>
        </w:rPr>
      </w:pPr>
      <w:r w:rsidRPr="00C429F0">
        <w:rPr>
          <w:sz w:val="24"/>
          <w:szCs w:val="24"/>
        </w:rPr>
        <w:t>Variabele kosten: 10% van de verkoopprijs</w:t>
      </w:r>
    </w:p>
    <w:p w14:paraId="6D3062F0" w14:textId="77777777" w:rsidR="00C20333" w:rsidRDefault="00C20333" w:rsidP="00FD2468">
      <w:pPr>
        <w:pStyle w:val="Lijstalinea"/>
        <w:numPr>
          <w:ilvl w:val="0"/>
          <w:numId w:val="8"/>
        </w:numPr>
        <w:ind w:left="426"/>
        <w:rPr>
          <w:sz w:val="24"/>
          <w:szCs w:val="24"/>
        </w:rPr>
      </w:pPr>
      <w:r w:rsidRPr="00C429F0">
        <w:rPr>
          <w:sz w:val="24"/>
          <w:szCs w:val="24"/>
        </w:rPr>
        <w:t>Verkoopprijs : € 15,00</w:t>
      </w:r>
    </w:p>
    <w:p w14:paraId="745070DE" w14:textId="77777777" w:rsidR="00C20333" w:rsidRPr="00C429F0" w:rsidRDefault="00C20333" w:rsidP="00FD2468">
      <w:pPr>
        <w:pStyle w:val="Lijstalinea"/>
        <w:ind w:left="426"/>
        <w:rPr>
          <w:sz w:val="24"/>
          <w:szCs w:val="24"/>
        </w:rPr>
      </w:pPr>
      <w:r>
        <w:rPr>
          <w:sz w:val="24"/>
          <w:szCs w:val="24"/>
        </w:rPr>
        <w:t>Werkelijke afzet: 15.000 liter</w:t>
      </w:r>
    </w:p>
    <w:p w14:paraId="4D06F334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</w:t>
      </w:r>
    </w:p>
    <w:p w14:paraId="5A8FB152" w14:textId="77777777" w:rsidR="00FD2468" w:rsidRDefault="00FD2468" w:rsidP="00FD2468">
      <w:pPr>
        <w:pStyle w:val="Lijstalinea"/>
        <w:numPr>
          <w:ilvl w:val="0"/>
          <w:numId w:val="9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 xml:space="preserve">Bereken </w:t>
      </w:r>
      <w:r>
        <w:rPr>
          <w:sz w:val="24"/>
          <w:szCs w:val="24"/>
        </w:rPr>
        <w:t>de variabele kosten in procenten van de omzet</w:t>
      </w:r>
    </w:p>
    <w:p w14:paraId="55928C33" w14:textId="77777777" w:rsidR="00FD2468" w:rsidRPr="00BC30DE" w:rsidRDefault="00FD2468" w:rsidP="00FD2468">
      <w:pPr>
        <w:pStyle w:val="Lijstalinea"/>
        <w:numPr>
          <w:ilvl w:val="0"/>
          <w:numId w:val="9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Bereken het bijdragepercentage</w:t>
      </w:r>
    </w:p>
    <w:p w14:paraId="72197291" w14:textId="77777777" w:rsidR="00FD2468" w:rsidRPr="00BC30DE" w:rsidRDefault="00FD2468" w:rsidP="00FD2468">
      <w:pPr>
        <w:pStyle w:val="Lijstalinea"/>
        <w:numPr>
          <w:ilvl w:val="0"/>
          <w:numId w:val="9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 xml:space="preserve">Bereken de break even </w:t>
      </w:r>
      <w:r>
        <w:rPr>
          <w:sz w:val="24"/>
          <w:szCs w:val="24"/>
        </w:rPr>
        <w:t>omzet</w:t>
      </w:r>
      <w:r w:rsidRPr="00BC30DE">
        <w:rPr>
          <w:sz w:val="24"/>
          <w:szCs w:val="24"/>
        </w:rPr>
        <w:t xml:space="preserve"> (be</w:t>
      </w:r>
      <w:r>
        <w:rPr>
          <w:sz w:val="24"/>
          <w:szCs w:val="24"/>
        </w:rPr>
        <w:t>o</w:t>
      </w:r>
      <w:r w:rsidRPr="00BC30DE">
        <w:rPr>
          <w:sz w:val="24"/>
          <w:szCs w:val="24"/>
        </w:rPr>
        <w:t>)</w:t>
      </w:r>
    </w:p>
    <w:p w14:paraId="554D100C" w14:textId="77777777" w:rsidR="00FD2468" w:rsidRPr="00BC30DE" w:rsidRDefault="00FD2468" w:rsidP="00FD2468">
      <w:pPr>
        <w:pStyle w:val="Lijstalinea"/>
        <w:numPr>
          <w:ilvl w:val="0"/>
          <w:numId w:val="9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 xml:space="preserve">Toon door middel van een berekening aan, dat bij het door jouw gevonden antwoord bij vraag </w:t>
      </w:r>
      <w:r>
        <w:rPr>
          <w:sz w:val="24"/>
          <w:szCs w:val="24"/>
        </w:rPr>
        <w:t>c</w:t>
      </w:r>
      <w:r w:rsidRPr="00BC30DE">
        <w:rPr>
          <w:sz w:val="24"/>
          <w:szCs w:val="24"/>
        </w:rPr>
        <w:t xml:space="preserve"> de kosten gelijk zijn aan de omzet.</w:t>
      </w:r>
    </w:p>
    <w:p w14:paraId="086D8171" w14:textId="77777777" w:rsidR="00FD2468" w:rsidRPr="00BC30DE" w:rsidRDefault="00FD2468" w:rsidP="00FD2468">
      <w:pPr>
        <w:pStyle w:val="Lijstalinea"/>
        <w:numPr>
          <w:ilvl w:val="0"/>
          <w:numId w:val="9"/>
        </w:numPr>
        <w:ind w:left="426"/>
        <w:rPr>
          <w:sz w:val="24"/>
          <w:szCs w:val="24"/>
        </w:rPr>
      </w:pPr>
      <w:r w:rsidRPr="00BC30DE">
        <w:rPr>
          <w:sz w:val="24"/>
          <w:szCs w:val="24"/>
        </w:rPr>
        <w:t>Bereken de veiligheidsmarge</w:t>
      </w:r>
      <w:r>
        <w:rPr>
          <w:sz w:val="24"/>
          <w:szCs w:val="24"/>
        </w:rPr>
        <w:t xml:space="preserve"> in procenten.</w:t>
      </w:r>
    </w:p>
    <w:p w14:paraId="567F3C70" w14:textId="59AE1837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2271B269" w14:textId="77777777" w:rsidTr="00C20333">
        <w:tc>
          <w:tcPr>
            <w:tcW w:w="9062" w:type="dxa"/>
          </w:tcPr>
          <w:p w14:paraId="0E673362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282AE22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03220A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E1B422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6C6388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D72481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443652E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88D679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3CC939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A47632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FB45BD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534EEB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AB6127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5EEECA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9F93D1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9AABD8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635DA2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AFE080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E866E1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63A9D7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1B76C5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19C40E0" w14:textId="77777777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06E3D72B" w14:textId="77777777" w:rsidR="00C20333" w:rsidRPr="00C20333" w:rsidRDefault="00C20333" w:rsidP="00C20333">
      <w:pPr>
        <w:rPr>
          <w:sz w:val="24"/>
          <w:szCs w:val="24"/>
        </w:rPr>
      </w:pPr>
    </w:p>
    <w:p w14:paraId="7A5790C8" w14:textId="77777777" w:rsidR="00C20333" w:rsidRDefault="00C20333" w:rsidP="00C203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5A40EB" w14:textId="77777777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3</w:t>
      </w:r>
    </w:p>
    <w:p w14:paraId="4048DB78" w14:textId="77777777" w:rsidR="00FD2468" w:rsidRDefault="00FD2468" w:rsidP="00FD2468">
      <w:pPr>
        <w:rPr>
          <w:sz w:val="24"/>
          <w:szCs w:val="24"/>
        </w:rPr>
      </w:pPr>
      <w:r>
        <w:rPr>
          <w:sz w:val="24"/>
          <w:szCs w:val="24"/>
        </w:rPr>
        <w:t>Van een ondernemer zijn de volgende gegevens bekend:</w:t>
      </w:r>
    </w:p>
    <w:p w14:paraId="461863C2" w14:textId="77777777" w:rsidR="00FD2468" w:rsidRPr="00337D58" w:rsidRDefault="00FD2468" w:rsidP="00FD2468">
      <w:pPr>
        <w:pStyle w:val="Lijstalinea"/>
        <w:numPr>
          <w:ilvl w:val="0"/>
          <w:numId w:val="10"/>
        </w:numPr>
        <w:ind w:left="426"/>
        <w:rPr>
          <w:sz w:val="24"/>
          <w:szCs w:val="24"/>
        </w:rPr>
      </w:pPr>
      <w:r w:rsidRPr="00337D58">
        <w:rPr>
          <w:sz w:val="24"/>
          <w:szCs w:val="24"/>
        </w:rPr>
        <w:t>Omzet € 250.000</w:t>
      </w:r>
    </w:p>
    <w:p w14:paraId="30B7E929" w14:textId="77777777" w:rsidR="00FD2468" w:rsidRPr="00337D58" w:rsidRDefault="00FD2468" w:rsidP="00FD2468">
      <w:pPr>
        <w:pStyle w:val="Lijstalinea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Variabele </w:t>
      </w:r>
      <w:r w:rsidRPr="00337D58">
        <w:rPr>
          <w:sz w:val="24"/>
          <w:szCs w:val="24"/>
        </w:rPr>
        <w:t>kosten € 50.000</w:t>
      </w:r>
    </w:p>
    <w:p w14:paraId="1A78A203" w14:textId="77777777" w:rsidR="00FD2468" w:rsidRPr="00337D58" w:rsidRDefault="00FD2468" w:rsidP="00FD2468">
      <w:pPr>
        <w:pStyle w:val="Lijstalinea"/>
        <w:numPr>
          <w:ilvl w:val="0"/>
          <w:numId w:val="10"/>
        </w:numPr>
        <w:ind w:left="426"/>
        <w:rPr>
          <w:sz w:val="24"/>
          <w:szCs w:val="24"/>
        </w:rPr>
      </w:pPr>
      <w:r w:rsidRPr="00337D58">
        <w:rPr>
          <w:sz w:val="24"/>
          <w:szCs w:val="24"/>
        </w:rPr>
        <w:t>Constante kosten 40.000</w:t>
      </w:r>
    </w:p>
    <w:p w14:paraId="20EC17F2" w14:textId="77777777" w:rsidR="00FD2468" w:rsidRPr="00337D58" w:rsidRDefault="00FD2468" w:rsidP="00FD2468">
      <w:pPr>
        <w:pStyle w:val="Lijstalinea"/>
        <w:numPr>
          <w:ilvl w:val="0"/>
          <w:numId w:val="1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»IWO € 100.000</w:t>
      </w:r>
    </w:p>
    <w:p w14:paraId="37F19857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121F5C79" w14:textId="77777777" w:rsidR="00FD2468" w:rsidRPr="00AB6E52" w:rsidRDefault="00FD2468" w:rsidP="00FD2468">
      <w:pPr>
        <w:pStyle w:val="Lijstalinea"/>
        <w:numPr>
          <w:ilvl w:val="0"/>
          <w:numId w:val="11"/>
        </w:numPr>
        <w:ind w:left="426"/>
        <w:rPr>
          <w:sz w:val="24"/>
          <w:szCs w:val="24"/>
        </w:rPr>
      </w:pPr>
      <w:r w:rsidRPr="00AB6E52">
        <w:rPr>
          <w:sz w:val="24"/>
          <w:szCs w:val="24"/>
        </w:rPr>
        <w:t>Bereken de veiligheidsmarge</w:t>
      </w:r>
      <w:r>
        <w:rPr>
          <w:sz w:val="24"/>
          <w:szCs w:val="24"/>
        </w:rPr>
        <w:t xml:space="preserve"> in procenten.</w:t>
      </w:r>
    </w:p>
    <w:p w14:paraId="16ADCA6B" w14:textId="22B9C5D9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7B2108BB" w14:textId="77777777" w:rsidTr="00C20333">
        <w:tc>
          <w:tcPr>
            <w:tcW w:w="9062" w:type="dxa"/>
          </w:tcPr>
          <w:p w14:paraId="385A0FE0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721FE07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BF2F1C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23209C7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4ADF0C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FFA17A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86AE91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87DF04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276A49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C95DAF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BFD73C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550129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BE59DE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2E723C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85424A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F0E8CE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C3F83C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BAE723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E61299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0852566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EF8A607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C7C644F" w14:textId="77777777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4BE7EBA0" w14:textId="77777777" w:rsidR="00C20333" w:rsidRDefault="00C20333" w:rsidP="00C20333">
      <w:pPr>
        <w:rPr>
          <w:sz w:val="24"/>
          <w:szCs w:val="24"/>
        </w:rPr>
      </w:pPr>
    </w:p>
    <w:p w14:paraId="25EB0585" w14:textId="77777777" w:rsidR="00C20333" w:rsidRDefault="00C20333">
      <w:pPr>
        <w:rPr>
          <w:b/>
          <w:bCs/>
        </w:rPr>
      </w:pPr>
      <w:r>
        <w:rPr>
          <w:b/>
          <w:bCs/>
        </w:rPr>
        <w:br w:type="page"/>
      </w:r>
    </w:p>
    <w:p w14:paraId="243B1F2C" w14:textId="3E4631A3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4</w:t>
      </w:r>
    </w:p>
    <w:p w14:paraId="72CDE105" w14:textId="662056BD" w:rsidR="00FD2468" w:rsidRDefault="00FD2468" w:rsidP="00FD2468">
      <w:pPr>
        <w:rPr>
          <w:sz w:val="24"/>
          <w:szCs w:val="24"/>
        </w:rPr>
      </w:pPr>
      <w:r>
        <w:rPr>
          <w:sz w:val="24"/>
          <w:szCs w:val="24"/>
        </w:rPr>
        <w:t>Een onderneming wenst een veiligheidsmarge van 20%.</w:t>
      </w:r>
      <w:r>
        <w:rPr>
          <w:sz w:val="24"/>
          <w:szCs w:val="24"/>
        </w:rPr>
        <w:br/>
        <w:t>De break even omzet is 80.000.</w:t>
      </w:r>
    </w:p>
    <w:p w14:paraId="0EACCD92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15F05DED" w14:textId="77777777" w:rsidR="00FD2468" w:rsidRPr="00D04AC5" w:rsidRDefault="00FD2468" w:rsidP="00FD2468">
      <w:pPr>
        <w:pStyle w:val="Lijstalinea"/>
        <w:numPr>
          <w:ilvl w:val="0"/>
          <w:numId w:val="12"/>
        </w:numPr>
        <w:ind w:left="426"/>
        <w:rPr>
          <w:sz w:val="24"/>
          <w:szCs w:val="24"/>
        </w:rPr>
      </w:pPr>
      <w:r w:rsidRPr="00D04AC5">
        <w:rPr>
          <w:sz w:val="24"/>
          <w:szCs w:val="24"/>
        </w:rPr>
        <w:t xml:space="preserve">Hoe groot </w:t>
      </w:r>
      <w:r>
        <w:rPr>
          <w:sz w:val="24"/>
          <w:szCs w:val="24"/>
        </w:rPr>
        <w:t>dient de werkelijke omzet minimaal te zijn om aan de doelstelling van 20% te voldoen.</w:t>
      </w:r>
      <w:r w:rsidRPr="00D04AC5">
        <w:rPr>
          <w:sz w:val="24"/>
          <w:szCs w:val="24"/>
        </w:rPr>
        <w:t>?</w:t>
      </w:r>
    </w:p>
    <w:p w14:paraId="2843495F" w14:textId="41500EF6" w:rsidR="00C20333" w:rsidRDefault="00C20333" w:rsidP="00FD2468">
      <w:pPr>
        <w:pStyle w:val="Lijstalinea"/>
        <w:ind w:left="567"/>
        <w:rPr>
          <w:sz w:val="24"/>
          <w:szCs w:val="24"/>
        </w:rPr>
      </w:pPr>
    </w:p>
    <w:p w14:paraId="15D1C5DE" w14:textId="3A141B3F" w:rsidR="00C20333" w:rsidRDefault="00C20333" w:rsidP="00C20333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71C87982" w14:textId="77777777" w:rsidTr="00C20333">
        <w:tc>
          <w:tcPr>
            <w:tcW w:w="9062" w:type="dxa"/>
          </w:tcPr>
          <w:p w14:paraId="5FA34A26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16608F2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1600AC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C8B598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8F7527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3234359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ADB7617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04E1225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E1ADB5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75DD13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5308D7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2B0D21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477D85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4B2D58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BB73D31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FB358C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E613A7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30D745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6364BB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C04425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A72C62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662A7B3" w14:textId="77777777" w:rsidR="00C20333" w:rsidRDefault="00C20333" w:rsidP="00C20333">
            <w:pPr>
              <w:rPr>
                <w:sz w:val="24"/>
                <w:szCs w:val="24"/>
              </w:rPr>
            </w:pPr>
          </w:p>
        </w:tc>
      </w:tr>
    </w:tbl>
    <w:p w14:paraId="306617EE" w14:textId="77777777" w:rsidR="00C20333" w:rsidRPr="00C20333" w:rsidRDefault="00C20333" w:rsidP="00C20333">
      <w:pPr>
        <w:rPr>
          <w:sz w:val="24"/>
          <w:szCs w:val="24"/>
        </w:rPr>
      </w:pPr>
    </w:p>
    <w:p w14:paraId="11C0784F" w14:textId="77777777" w:rsidR="00C20333" w:rsidRDefault="00C20333">
      <w:pPr>
        <w:rPr>
          <w:b/>
          <w:bCs/>
        </w:rPr>
      </w:pPr>
      <w:r>
        <w:rPr>
          <w:b/>
          <w:bCs/>
        </w:rPr>
        <w:br w:type="page"/>
      </w:r>
    </w:p>
    <w:p w14:paraId="386290A3" w14:textId="5C6E625D" w:rsidR="00C20333" w:rsidRPr="00C20333" w:rsidRDefault="00C20333" w:rsidP="00C20333">
      <w:pPr>
        <w:pStyle w:val="Geenafstand"/>
        <w:rPr>
          <w:b/>
          <w:bCs/>
          <w:sz w:val="36"/>
          <w:szCs w:val="36"/>
        </w:rPr>
      </w:pPr>
      <w:r w:rsidRPr="00C20333">
        <w:rPr>
          <w:b/>
          <w:bCs/>
          <w:sz w:val="36"/>
          <w:szCs w:val="36"/>
        </w:rPr>
        <w:t>Opdracht 5</w:t>
      </w:r>
    </w:p>
    <w:p w14:paraId="0A42DC9C" w14:textId="77777777" w:rsidR="00FD2468" w:rsidRDefault="00FD2468" w:rsidP="00FD2468">
      <w:pPr>
        <w:rPr>
          <w:sz w:val="24"/>
          <w:szCs w:val="24"/>
        </w:rPr>
      </w:pPr>
      <w:r>
        <w:rPr>
          <w:sz w:val="24"/>
          <w:szCs w:val="24"/>
        </w:rPr>
        <w:t>Een ondernemer heeft de volgende gegevens verzameld:</w:t>
      </w:r>
    </w:p>
    <w:p w14:paraId="4215F967" w14:textId="77777777" w:rsidR="00FD2468" w:rsidRPr="00320072" w:rsidRDefault="00FD2468" w:rsidP="00FD2468">
      <w:pPr>
        <w:pStyle w:val="Lijstalinea"/>
        <w:numPr>
          <w:ilvl w:val="0"/>
          <w:numId w:val="1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Break even omzet € 400.000</w:t>
      </w:r>
    </w:p>
    <w:p w14:paraId="600DCF1D" w14:textId="77777777" w:rsidR="00FD2468" w:rsidRPr="00320072" w:rsidRDefault="00FD2468" w:rsidP="00FD2468">
      <w:pPr>
        <w:pStyle w:val="Lijstalinea"/>
        <w:numPr>
          <w:ilvl w:val="0"/>
          <w:numId w:val="1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Het bijdragepercentage 25%</w:t>
      </w:r>
    </w:p>
    <w:p w14:paraId="0CCF7E8E" w14:textId="77777777" w:rsidR="00FD2468" w:rsidRDefault="00FD2468" w:rsidP="00FD2468">
      <w:pPr>
        <w:pStyle w:val="Lijstalinea"/>
        <w:numPr>
          <w:ilvl w:val="0"/>
          <w:numId w:val="1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Variabele kosten 5%</w:t>
      </w:r>
    </w:p>
    <w:p w14:paraId="0F36BA19" w14:textId="77777777" w:rsidR="00FD2468" w:rsidRPr="00320072" w:rsidRDefault="00FD2468" w:rsidP="00FD2468">
      <w:pPr>
        <w:pStyle w:val="Lijstalinea"/>
        <w:numPr>
          <w:ilvl w:val="0"/>
          <w:numId w:val="1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Werkelijke omzet € 750.000</w:t>
      </w:r>
    </w:p>
    <w:p w14:paraId="671E67D6" w14:textId="77777777" w:rsidR="00C20333" w:rsidRPr="00C20333" w:rsidRDefault="00C20333" w:rsidP="00C20333">
      <w:pPr>
        <w:pStyle w:val="Geenafstand"/>
        <w:rPr>
          <w:b/>
          <w:bCs/>
        </w:rPr>
      </w:pPr>
      <w:r w:rsidRPr="00C20333">
        <w:rPr>
          <w:b/>
          <w:bCs/>
        </w:rPr>
        <w:t>Gevraagd:</w:t>
      </w:r>
    </w:p>
    <w:p w14:paraId="6DD10BA8" w14:textId="77777777" w:rsidR="00FD2468" w:rsidRPr="00441697" w:rsidRDefault="00FD2468" w:rsidP="00FD2468">
      <w:pPr>
        <w:pStyle w:val="Lijstalinea"/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Bereken de inkoopwaarde van de (werkelijke) omzet in euro’s op gehelen nauwkeurig..</w:t>
      </w:r>
    </w:p>
    <w:p w14:paraId="07B9142F" w14:textId="77777777" w:rsidR="00FD2468" w:rsidRDefault="00FD2468" w:rsidP="00FD2468">
      <w:pPr>
        <w:pStyle w:val="Lijstalinea"/>
        <w:numPr>
          <w:ilvl w:val="0"/>
          <w:numId w:val="14"/>
        </w:numPr>
        <w:ind w:left="426"/>
        <w:rPr>
          <w:sz w:val="24"/>
          <w:szCs w:val="24"/>
        </w:rPr>
      </w:pPr>
      <w:r w:rsidRPr="00441697">
        <w:rPr>
          <w:sz w:val="24"/>
          <w:szCs w:val="24"/>
        </w:rPr>
        <w:t xml:space="preserve">Bereken de </w:t>
      </w:r>
      <w:r>
        <w:rPr>
          <w:sz w:val="24"/>
          <w:szCs w:val="24"/>
        </w:rPr>
        <w:t>dekkingsbijdrage in euro’s op basis van de break even omzet.</w:t>
      </w:r>
    </w:p>
    <w:p w14:paraId="62481521" w14:textId="77777777" w:rsidR="00FD2468" w:rsidRPr="00441697" w:rsidRDefault="00FD2468" w:rsidP="00FD2468">
      <w:pPr>
        <w:pStyle w:val="Lijstalinea"/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Bereken de constante kosten</w:t>
      </w:r>
      <w:r w:rsidRPr="00441697">
        <w:rPr>
          <w:sz w:val="24"/>
          <w:szCs w:val="24"/>
        </w:rPr>
        <w:t>.</w:t>
      </w:r>
    </w:p>
    <w:p w14:paraId="2F8A7EA2" w14:textId="1FD41F1B" w:rsidR="003343A5" w:rsidRDefault="003343A5" w:rsidP="00D02D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333" w14:paraId="4BD90CE9" w14:textId="77777777" w:rsidTr="00C20333">
        <w:tc>
          <w:tcPr>
            <w:tcW w:w="9062" w:type="dxa"/>
          </w:tcPr>
          <w:p w14:paraId="1E13DD34" w14:textId="77777777" w:rsidR="00C20333" w:rsidRDefault="00C20333" w:rsidP="00C2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Antwoorden en berekeningen </w:t>
            </w:r>
          </w:p>
          <w:p w14:paraId="7B19C7AA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70DB24E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37E2364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92090F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16715B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AB83B0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8BE8FC9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19EC39F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22C38E0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32D0952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1CB7A03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66149C2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3FB786EB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EBFBDC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1CE0AEC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29CB06C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002913AD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2E491D0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55BABAB8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779A0B1E" w14:textId="77777777" w:rsidR="00C20333" w:rsidRDefault="00C20333" w:rsidP="00C20333">
            <w:pPr>
              <w:rPr>
                <w:sz w:val="24"/>
                <w:szCs w:val="24"/>
              </w:rPr>
            </w:pPr>
          </w:p>
          <w:p w14:paraId="47F2E21B" w14:textId="77777777" w:rsidR="00C20333" w:rsidRDefault="00C20333" w:rsidP="00D02D52"/>
        </w:tc>
      </w:tr>
    </w:tbl>
    <w:p w14:paraId="27BA0F53" w14:textId="77777777" w:rsidR="00C20333" w:rsidRPr="003343A5" w:rsidRDefault="00C20333" w:rsidP="00D02D52"/>
    <w:sectPr w:rsidR="00C20333" w:rsidRPr="0033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AF5"/>
    <w:multiLevelType w:val="hybridMultilevel"/>
    <w:tmpl w:val="55BEB7B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735C5"/>
    <w:multiLevelType w:val="hybridMultilevel"/>
    <w:tmpl w:val="2DB84A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E2565"/>
    <w:multiLevelType w:val="hybridMultilevel"/>
    <w:tmpl w:val="76DA09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E419A"/>
    <w:multiLevelType w:val="hybridMultilevel"/>
    <w:tmpl w:val="CE2E2ED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538B7"/>
    <w:multiLevelType w:val="hybridMultilevel"/>
    <w:tmpl w:val="25CC7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3614"/>
    <w:multiLevelType w:val="hybridMultilevel"/>
    <w:tmpl w:val="D36A43A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F7BF9"/>
    <w:multiLevelType w:val="hybridMultilevel"/>
    <w:tmpl w:val="BF222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B33C6"/>
    <w:multiLevelType w:val="hybridMultilevel"/>
    <w:tmpl w:val="F85A5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521F"/>
    <w:multiLevelType w:val="hybridMultilevel"/>
    <w:tmpl w:val="526EBC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F1503"/>
    <w:multiLevelType w:val="hybridMultilevel"/>
    <w:tmpl w:val="A38810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43983"/>
    <w:multiLevelType w:val="hybridMultilevel"/>
    <w:tmpl w:val="2DE629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035E7"/>
    <w:multiLevelType w:val="hybridMultilevel"/>
    <w:tmpl w:val="34504DF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B43B8"/>
    <w:multiLevelType w:val="hybridMultilevel"/>
    <w:tmpl w:val="76DA09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A4DB9"/>
    <w:multiLevelType w:val="hybridMultilevel"/>
    <w:tmpl w:val="006CA0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5"/>
    <w:rsid w:val="002D49F9"/>
    <w:rsid w:val="003343A5"/>
    <w:rsid w:val="009545AC"/>
    <w:rsid w:val="00C20333"/>
    <w:rsid w:val="00D02D52"/>
    <w:rsid w:val="00D21719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C1AA"/>
  <w15:chartTrackingRefBased/>
  <w15:docId w15:val="{BA32B083-F9D9-473E-A00D-92BB18DC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34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3343A5"/>
    <w:pPr>
      <w:ind w:left="720"/>
      <w:contextualSpacing/>
    </w:pPr>
  </w:style>
  <w:style w:type="table" w:styleId="Tabelraster">
    <w:name w:val="Table Grid"/>
    <w:basedOn w:val="Standaardtabel"/>
    <w:uiPriority w:val="39"/>
    <w:rsid w:val="00D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2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Quax, Jorick</dc:creator>
  <cp:keywords/>
  <dc:description/>
  <cp:lastModifiedBy>Quax, Jorick</cp:lastModifiedBy>
  <cp:revision>5</cp:revision>
  <dcterms:created xsi:type="dcterms:W3CDTF">2021-02-08T18:27:00Z</dcterms:created>
  <dcterms:modified xsi:type="dcterms:W3CDTF">2021-02-17T20:22:00Z</dcterms:modified>
</cp:coreProperties>
</file>